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8113F" w14:textId="1B273693" w:rsidR="00770058" w:rsidRDefault="00126D26" w:rsidP="00B75F79">
      <w:pPr>
        <w:pStyle w:val="a4"/>
        <w:kinsoku/>
        <w:overflowPunct/>
        <w:adjustRightInd/>
        <w:spacing w:line="446" w:lineRule="exact"/>
        <w:ind w:firstLineChars="1100" w:firstLine="2662"/>
        <w:rPr>
          <w:rFonts w:ascii="ＭＳ ゴシック" w:hAnsi="Times New Roman" w:cs="Times New Roman"/>
        </w:rPr>
      </w:pPr>
      <w:r>
        <w:rPr>
          <w:rFonts w:hint="eastAsia"/>
        </w:rPr>
        <w:t>第</w:t>
      </w:r>
      <w:r>
        <w:rPr>
          <w:rFonts w:cs="Century Gothic"/>
        </w:rPr>
        <w:t>2</w:t>
      </w:r>
      <w:r w:rsidR="005F1C81">
        <w:rPr>
          <w:rFonts w:cs="Century Gothic" w:hint="eastAsia"/>
        </w:rPr>
        <w:t>４</w:t>
      </w:r>
      <w:r>
        <w:rPr>
          <w:rFonts w:hint="eastAsia"/>
        </w:rPr>
        <w:t>回近畿弱視斜視アフタヌ－ンセミナ－案内</w:t>
      </w:r>
    </w:p>
    <w:p w14:paraId="52DA85D0" w14:textId="77777777" w:rsidR="00770058" w:rsidRDefault="00126D26">
      <w:pPr>
        <w:pStyle w:val="a4"/>
        <w:kinsoku/>
        <w:overflowPunct/>
        <w:adjustRightInd/>
        <w:spacing w:line="446" w:lineRule="exact"/>
        <w:jc w:val="center"/>
        <w:rPr>
          <w:rFonts w:ascii="ＭＳ ゴシック" w:hAnsi="Times New Roman" w:cs="Times New Roman"/>
        </w:rPr>
      </w:pPr>
      <w:r>
        <w:rPr>
          <w:rFonts w:hint="eastAsia"/>
        </w:rPr>
        <w:t>－弱視・斜視の基礎と最新情報シリ－ズ－</w:t>
      </w:r>
    </w:p>
    <w:p w14:paraId="244C53EE" w14:textId="5AB548EF" w:rsidR="00770058" w:rsidRDefault="00126D26">
      <w:pPr>
        <w:pStyle w:val="a4"/>
        <w:kinsoku/>
        <w:overflowPunct/>
        <w:adjustRightInd/>
        <w:spacing w:line="446" w:lineRule="exact"/>
        <w:jc w:val="center"/>
        <w:rPr>
          <w:rFonts w:ascii="ＭＳ ゴシック" w:hAnsi="Times New Roman" w:cs="Times New Roman"/>
        </w:rPr>
      </w:pPr>
      <w:r>
        <w:rPr>
          <w:rFonts w:hint="eastAsia"/>
        </w:rPr>
        <w:t>「弱視・斜視の基礎・臨床と最新情報－その</w:t>
      </w:r>
      <w:r w:rsidR="005F1C81">
        <w:rPr>
          <w:rFonts w:hint="eastAsia"/>
        </w:rPr>
        <w:t>９</w:t>
      </w:r>
      <w:r>
        <w:rPr>
          <w:rFonts w:hint="eastAsia"/>
        </w:rPr>
        <w:t>－」</w:t>
      </w:r>
    </w:p>
    <w:p w14:paraId="1F3CA35C" w14:textId="77777777" w:rsidR="00770058" w:rsidRDefault="00770058">
      <w:pPr>
        <w:pStyle w:val="a4"/>
        <w:kinsoku/>
        <w:overflowPunct/>
        <w:adjustRightInd/>
        <w:jc w:val="center"/>
        <w:rPr>
          <w:rFonts w:ascii="ＭＳ ゴシック" w:hAnsi="Times New Roman" w:cs="Times New Roman"/>
        </w:rPr>
      </w:pPr>
    </w:p>
    <w:p w14:paraId="7453C85A" w14:textId="3489C451" w:rsidR="00770058" w:rsidRDefault="00126D26">
      <w:pPr>
        <w:pStyle w:val="a4"/>
        <w:kinsoku/>
        <w:overflowPunct/>
        <w:adjustRightInd/>
        <w:rPr>
          <w:rFonts w:ascii="ＭＳ ゴシック" w:hAnsi="Times New Roman" w:cs="Times New Roman"/>
        </w:rPr>
      </w:pPr>
      <w:r>
        <w:rPr>
          <w:rFonts w:hint="eastAsia"/>
        </w:rPr>
        <w:t>期　日：</w:t>
      </w:r>
      <w:r w:rsidR="005F1C81">
        <w:rPr>
          <w:rFonts w:cs="Century Gothic" w:hint="eastAsia"/>
        </w:rPr>
        <w:t>2027</w:t>
      </w:r>
      <w:r>
        <w:rPr>
          <w:rFonts w:hint="eastAsia"/>
        </w:rPr>
        <w:t>年</w:t>
      </w:r>
      <w:r>
        <w:rPr>
          <w:rFonts w:cs="Century Gothic"/>
        </w:rPr>
        <w:t>2</w:t>
      </w:r>
      <w:r>
        <w:rPr>
          <w:rFonts w:hint="eastAsia"/>
        </w:rPr>
        <w:t>月</w:t>
      </w:r>
      <w:r w:rsidR="005F1C81">
        <w:rPr>
          <w:rFonts w:cs="Century Gothic" w:hint="eastAsia"/>
        </w:rPr>
        <w:t>27</w:t>
      </w:r>
      <w:r>
        <w:rPr>
          <w:rFonts w:hint="eastAsia"/>
        </w:rPr>
        <w:t>日</w:t>
      </w:r>
      <w:r>
        <w:rPr>
          <w:rFonts w:ascii="ＭＳ ゴシック" w:hAnsi="ＭＳ ゴシック"/>
        </w:rPr>
        <w:t>(</w:t>
      </w:r>
      <w:r>
        <w:rPr>
          <w:rFonts w:hint="eastAsia"/>
        </w:rPr>
        <w:t>土</w:t>
      </w:r>
      <w:r>
        <w:rPr>
          <w:rFonts w:ascii="ＭＳ ゴシック" w:hAnsi="ＭＳ ゴシック"/>
        </w:rPr>
        <w:t>)</w:t>
      </w:r>
      <w:r>
        <w:rPr>
          <w:rFonts w:cs="Century Gothic"/>
        </w:rPr>
        <w:t xml:space="preserve"> </w:t>
      </w:r>
      <w:r>
        <w:rPr>
          <w:rFonts w:hint="eastAsia"/>
        </w:rPr>
        <w:t>午後２時</w:t>
      </w:r>
      <w:r>
        <w:rPr>
          <w:rFonts w:cs="Century Gothic"/>
        </w:rPr>
        <w:t>45</w:t>
      </w:r>
      <w:r>
        <w:rPr>
          <w:rFonts w:hint="eastAsia"/>
        </w:rPr>
        <w:t>分～</w:t>
      </w:r>
      <w:r w:rsidR="00C15A26">
        <w:rPr>
          <w:rFonts w:hint="eastAsia"/>
        </w:rPr>
        <w:t>5</w:t>
      </w:r>
      <w:r>
        <w:rPr>
          <w:rFonts w:hint="eastAsia"/>
        </w:rPr>
        <w:t>時</w:t>
      </w:r>
      <w:r w:rsidR="00C15A26">
        <w:rPr>
          <w:rFonts w:hint="eastAsia"/>
        </w:rPr>
        <w:t>15</w:t>
      </w:r>
      <w:r w:rsidR="004B4131">
        <w:rPr>
          <w:rFonts w:hint="eastAsia"/>
        </w:rPr>
        <w:t>分</w:t>
      </w:r>
    </w:p>
    <w:p w14:paraId="7D4A91C6" w14:textId="57958679" w:rsidR="00DD61D6" w:rsidRDefault="00DD61D6">
      <w:pPr>
        <w:pStyle w:val="a4"/>
        <w:kinsoku/>
        <w:overflowPunct/>
        <w:adjustRightInd/>
        <w:rPr>
          <w:rFonts w:ascii="ＭＳ ゴシック" w:hAnsi="Times New Roman" w:cs="Times New Roman"/>
        </w:rPr>
      </w:pPr>
      <w:r>
        <w:rPr>
          <w:rFonts w:hint="eastAsia"/>
        </w:rPr>
        <w:t>開催形式：</w:t>
      </w:r>
      <w:r w:rsidR="00C12DA6">
        <w:rPr>
          <w:rFonts w:hint="eastAsia"/>
        </w:rPr>
        <w:t>ウエブ</w:t>
      </w:r>
      <w:r w:rsidR="00EC5D3F">
        <w:rPr>
          <w:rFonts w:hint="eastAsia"/>
        </w:rPr>
        <w:t>開催＋オンデマンド配信</w:t>
      </w:r>
    </w:p>
    <w:p w14:paraId="310B6865" w14:textId="5624AF32" w:rsidR="00C12DA6" w:rsidRDefault="00C12DA6">
      <w:pPr>
        <w:pStyle w:val="a4"/>
        <w:kinsoku/>
        <w:overflowPunct/>
        <w:adjustRightInd/>
        <w:rPr>
          <w:rFonts w:ascii="ＭＳ ゴシック" w:hAnsi="Times New Roman" w:cs="Times New Roman"/>
        </w:rPr>
      </w:pPr>
    </w:p>
    <w:p w14:paraId="1197A6E9" w14:textId="33A978E2" w:rsidR="00770058" w:rsidRPr="00714527" w:rsidRDefault="00126D26">
      <w:pPr>
        <w:pStyle w:val="a4"/>
        <w:kinsoku/>
        <w:overflowPunct/>
        <w:adjustRightInd/>
        <w:rPr>
          <w:rFonts w:ascii="ＭＳ ゴシック" w:hAnsi="Times New Roman" w:cs="Times New Roman"/>
        </w:rPr>
      </w:pPr>
      <w:r w:rsidRPr="00714527">
        <w:rPr>
          <w:rFonts w:hint="eastAsia"/>
        </w:rPr>
        <w:t>講　演：１．</w:t>
      </w:r>
      <w:r w:rsidR="008B5C99" w:rsidRPr="008B5C99">
        <w:t>外斜視手術における</w:t>
      </w:r>
      <w:r w:rsidR="008B5C99" w:rsidRPr="008B5C99">
        <w:rPr>
          <w:rFonts w:asciiTheme="majorEastAsia" w:eastAsiaTheme="majorEastAsia" w:hAnsiTheme="majorEastAsia"/>
        </w:rPr>
        <w:t>MP-3</w:t>
      </w:r>
      <w:r w:rsidR="008B5C99" w:rsidRPr="008B5C99">
        <w:t>機能評価と術後矯正効果</w:t>
      </w:r>
      <w:r w:rsidR="008B5C99">
        <w:rPr>
          <w:rFonts w:hint="eastAsia"/>
        </w:rPr>
        <w:t xml:space="preserve">　　　　　</w:t>
      </w:r>
      <w:r w:rsidR="005F1C81">
        <w:rPr>
          <w:rFonts w:hint="eastAsia"/>
        </w:rPr>
        <w:t>近江正俊</w:t>
      </w:r>
      <w:r w:rsidR="00C15A26" w:rsidRPr="00714527">
        <w:rPr>
          <w:rFonts w:hint="eastAsia"/>
        </w:rPr>
        <w:t>（</w:t>
      </w:r>
      <w:r w:rsidR="005F1C81">
        <w:rPr>
          <w:rFonts w:hint="eastAsia"/>
        </w:rPr>
        <w:t>関西医大</w:t>
      </w:r>
      <w:r w:rsidR="00C15A26" w:rsidRPr="00714527">
        <w:rPr>
          <w:rFonts w:hint="eastAsia"/>
        </w:rPr>
        <w:t>）</w:t>
      </w:r>
    </w:p>
    <w:p w14:paraId="1A380317" w14:textId="77777777" w:rsidR="008B5C99" w:rsidRDefault="00126D26" w:rsidP="008B5C99">
      <w:pPr>
        <w:pStyle w:val="a4"/>
        <w:kinsoku/>
        <w:overflowPunct/>
        <w:adjustRightInd/>
        <w:ind w:left="7986" w:hangingChars="3300" w:hanging="7986"/>
      </w:pPr>
      <w:r w:rsidRPr="00714527">
        <w:rPr>
          <w:rFonts w:hint="eastAsia"/>
        </w:rPr>
        <w:t xml:space="preserve">　　　　２．</w:t>
      </w:r>
      <w:r w:rsidR="008B5C99">
        <w:rPr>
          <w:rFonts w:hint="eastAsia"/>
        </w:rPr>
        <w:t>斜視手術の安全性を考える―斜視手術の合併症に関する全国調査（</w:t>
      </w:r>
      <w:r w:rsidR="008B5C99">
        <w:rPr>
          <w:rFonts w:hint="eastAsia"/>
        </w:rPr>
        <w:t>JASS Study</w:t>
      </w:r>
      <w:r w:rsidR="008B5C99">
        <w:rPr>
          <w:rFonts w:hint="eastAsia"/>
        </w:rPr>
        <w:t xml:space="preserve">）　</w:t>
      </w:r>
    </w:p>
    <w:p w14:paraId="2AB686DA" w14:textId="772D26D7" w:rsidR="00770058" w:rsidRPr="008B5C99" w:rsidRDefault="008B5C99" w:rsidP="008B5C99">
      <w:pPr>
        <w:pStyle w:val="a4"/>
        <w:kinsoku/>
        <w:overflowPunct/>
        <w:adjustRightInd/>
        <w:ind w:leftChars="3300" w:left="7986" w:firstLineChars="100" w:firstLine="242"/>
      </w:pPr>
      <w:r w:rsidRPr="008B5C99">
        <w:t>山本昭成</w:t>
      </w:r>
      <w:r w:rsidR="00714527" w:rsidRPr="00714527">
        <w:rPr>
          <w:rFonts w:ascii="ＭＳ ゴシック" w:hAnsi="Times New Roman" w:hint="eastAsia"/>
        </w:rPr>
        <w:t>（</w:t>
      </w:r>
      <w:r w:rsidR="005F1C81">
        <w:rPr>
          <w:rFonts w:ascii="ＭＳ ゴシック" w:hAnsi="Times New Roman" w:hint="eastAsia"/>
        </w:rPr>
        <w:t>京都大</w:t>
      </w:r>
      <w:r w:rsidR="00714527" w:rsidRPr="00714527">
        <w:rPr>
          <w:rFonts w:ascii="ＭＳ ゴシック" w:hAnsi="Times New Roman" w:hint="eastAsia"/>
        </w:rPr>
        <w:t>）</w:t>
      </w:r>
    </w:p>
    <w:p w14:paraId="5B417E36" w14:textId="11526EFE" w:rsidR="00F11C4D" w:rsidRPr="00714527" w:rsidRDefault="00F11C4D" w:rsidP="00F11C4D">
      <w:pPr>
        <w:pStyle w:val="a4"/>
        <w:kinsoku/>
        <w:overflowPunct/>
        <w:adjustRightInd/>
        <w:ind w:firstLineChars="400" w:firstLine="968"/>
        <w:rPr>
          <w:rFonts w:ascii="ＭＳ ゴシック" w:hAnsi="Times New Roman"/>
        </w:rPr>
      </w:pPr>
      <w:r>
        <w:rPr>
          <w:rFonts w:ascii="ＭＳ ゴシック" w:hAnsi="Times New Roman" w:hint="eastAsia"/>
        </w:rPr>
        <w:t>３．</w:t>
      </w:r>
      <w:r w:rsidRPr="00F11C4D">
        <w:rPr>
          <w:rFonts w:ascii="ＭＳ ゴシック" w:hAnsi="Times New Roman"/>
        </w:rPr>
        <w:t>小児眼科画像診断の基礎とアップデート：OCTで読み解く構造と機能</w:t>
      </w:r>
    </w:p>
    <w:p w14:paraId="3760210E" w14:textId="02970A9B" w:rsidR="00770058" w:rsidRPr="00C15A26" w:rsidRDefault="00126D26" w:rsidP="00714527">
      <w:pPr>
        <w:pStyle w:val="a4"/>
        <w:kinsoku/>
        <w:overflowPunct/>
        <w:adjustRightInd/>
        <w:rPr>
          <w:rFonts w:ascii="ＭＳ ゴシック" w:hAnsi="Times New Roman" w:cs="Times New Roman"/>
        </w:rPr>
      </w:pPr>
      <w:r w:rsidRPr="00714527">
        <w:rPr>
          <w:rFonts w:hint="eastAsia"/>
        </w:rPr>
        <w:t xml:space="preserve">　　　　</w:t>
      </w:r>
      <w:r w:rsidR="008B5C99">
        <w:rPr>
          <w:rFonts w:hint="eastAsia"/>
        </w:rPr>
        <w:t xml:space="preserve">　　　　　　　　　　　　　　　　　　　　　　　　　　　　　　　</w:t>
      </w:r>
      <w:r w:rsidR="005F1C81">
        <w:rPr>
          <w:rFonts w:ascii="ＭＳ ゴシック" w:hAnsi="Times New Roman" w:hint="eastAsia"/>
        </w:rPr>
        <w:t>西　智</w:t>
      </w:r>
      <w:r w:rsidR="00C15A26" w:rsidRPr="00714527">
        <w:rPr>
          <w:rFonts w:ascii="ＭＳ ゴシック" w:hAnsi="ＭＳ ゴシック"/>
        </w:rPr>
        <w:t>(</w:t>
      </w:r>
      <w:r w:rsidR="005F1C81">
        <w:rPr>
          <w:rFonts w:hint="eastAsia"/>
        </w:rPr>
        <w:t>奈良医</w:t>
      </w:r>
      <w:r w:rsidR="00C15A26" w:rsidRPr="00714527">
        <w:rPr>
          <w:rFonts w:hint="eastAsia"/>
        </w:rPr>
        <w:t>大</w:t>
      </w:r>
      <w:r w:rsidR="00C15A26" w:rsidRPr="00714527">
        <w:rPr>
          <w:rFonts w:ascii="ＭＳ ゴシック" w:hAnsi="ＭＳ ゴシック"/>
        </w:rPr>
        <w:t>)</w:t>
      </w:r>
    </w:p>
    <w:p w14:paraId="1C33A335" w14:textId="303A6E65" w:rsidR="00F11C4D" w:rsidRDefault="00126D26" w:rsidP="00F11C4D">
      <w:pPr>
        <w:pStyle w:val="a4"/>
        <w:kinsoku/>
        <w:overflowPunct/>
        <w:adjustRightInd/>
      </w:pPr>
      <w:r w:rsidRPr="00714527">
        <w:rPr>
          <w:rFonts w:hint="eastAsia"/>
        </w:rPr>
        <w:t xml:space="preserve">　　　　４．</w:t>
      </w:r>
      <w:r w:rsidR="00F11C4D">
        <w:rPr>
          <w:rFonts w:hint="eastAsia"/>
        </w:rPr>
        <w:t>視能検査を学ぶ</w:t>
      </w:r>
      <w:r w:rsidR="008B5C99">
        <w:rPr>
          <w:rFonts w:hint="eastAsia"/>
        </w:rPr>
        <w:t xml:space="preserve">　その１</w:t>
      </w:r>
    </w:p>
    <w:p w14:paraId="1577FABD" w14:textId="2CF2DB2D" w:rsidR="00F11C4D" w:rsidRDefault="005F1C81" w:rsidP="00F11C4D">
      <w:pPr>
        <w:pStyle w:val="a4"/>
        <w:kinsoku/>
        <w:overflowPunct/>
        <w:adjustRightInd/>
      </w:pPr>
      <w:r>
        <w:rPr>
          <w:rFonts w:hint="eastAsia"/>
        </w:rPr>
        <w:t xml:space="preserve">　</w:t>
      </w:r>
      <w:r w:rsidR="00F11C4D">
        <w:rPr>
          <w:rFonts w:hint="eastAsia"/>
        </w:rPr>
        <w:t xml:space="preserve">　　　　　立体視検査の特性から閾値データの取り扱い，グラフの描き方まで</w:t>
      </w:r>
    </w:p>
    <w:p w14:paraId="3E802357" w14:textId="590887E4" w:rsidR="00176169" w:rsidRPr="00714527" w:rsidRDefault="00714527" w:rsidP="00F11C4D">
      <w:pPr>
        <w:pStyle w:val="a4"/>
        <w:kinsoku/>
        <w:overflowPunct/>
        <w:adjustRightInd/>
        <w:ind w:firstLineChars="2600" w:firstLine="6292"/>
        <w:rPr>
          <w:rFonts w:ascii="ＭＳ ゴシック" w:hAnsi="ＭＳ ゴシック"/>
          <w:lang w:eastAsia="zh-CN"/>
        </w:rPr>
      </w:pPr>
      <w:r>
        <w:rPr>
          <w:rFonts w:hint="eastAsia"/>
        </w:rPr>
        <w:t xml:space="preserve">　　</w:t>
      </w:r>
      <w:r w:rsidR="008B5C99">
        <w:rPr>
          <w:rFonts w:hint="eastAsia"/>
        </w:rPr>
        <w:t xml:space="preserve">　　</w:t>
      </w:r>
      <w:r w:rsidR="005F1C81">
        <w:rPr>
          <w:rFonts w:hint="eastAsia"/>
          <w:lang w:eastAsia="zh-CN"/>
        </w:rPr>
        <w:t>前田</w:t>
      </w:r>
      <w:r w:rsidR="00F11C4D">
        <w:rPr>
          <w:rFonts w:hint="eastAsia"/>
          <w:lang w:eastAsia="zh-CN"/>
        </w:rPr>
        <w:t>史篤</w:t>
      </w:r>
      <w:r w:rsidRPr="00714527">
        <w:rPr>
          <w:rFonts w:hint="eastAsia"/>
          <w:lang w:eastAsia="zh-CN"/>
        </w:rPr>
        <w:t>（</w:t>
      </w:r>
      <w:r w:rsidR="005F1C81">
        <w:rPr>
          <w:rFonts w:hint="eastAsia"/>
          <w:lang w:eastAsia="zh-CN"/>
        </w:rPr>
        <w:t>新潟医療福祉大</w:t>
      </w:r>
      <w:r w:rsidRPr="00714527">
        <w:rPr>
          <w:rFonts w:hint="eastAsia"/>
          <w:lang w:eastAsia="zh-CN"/>
        </w:rPr>
        <w:t>）</w:t>
      </w:r>
    </w:p>
    <w:p w14:paraId="61F263A2" w14:textId="6412CF10" w:rsidR="005F1C81" w:rsidRDefault="00126D26">
      <w:pPr>
        <w:pStyle w:val="a4"/>
        <w:kinsoku/>
        <w:overflowPunct/>
        <w:adjustRightInd/>
      </w:pPr>
      <w:r w:rsidRPr="00714527">
        <w:rPr>
          <w:rFonts w:hint="eastAsia"/>
          <w:lang w:eastAsia="zh-CN"/>
        </w:rPr>
        <w:t xml:space="preserve">　　　　</w:t>
      </w:r>
      <w:r w:rsidRPr="00714527">
        <w:rPr>
          <w:rFonts w:hint="eastAsia"/>
        </w:rPr>
        <w:t>５</w:t>
      </w:r>
      <w:r w:rsidR="00C15A26">
        <w:rPr>
          <w:rFonts w:hint="eastAsia"/>
        </w:rPr>
        <w:t xml:space="preserve">　</w:t>
      </w:r>
      <w:r w:rsidR="005F1C81">
        <w:rPr>
          <w:rFonts w:hint="eastAsia"/>
        </w:rPr>
        <w:t xml:space="preserve">特別講演　</w:t>
      </w:r>
      <w:r w:rsidR="00F11C4D" w:rsidRPr="00F11C4D">
        <w:t>複視の見方と考え方</w:t>
      </w:r>
      <w:r w:rsidR="00F11C4D">
        <w:rPr>
          <w:rFonts w:hint="eastAsia"/>
        </w:rPr>
        <w:t xml:space="preserve">　　　　</w:t>
      </w:r>
      <w:r w:rsidR="008B5C99">
        <w:rPr>
          <w:rFonts w:hint="eastAsia"/>
        </w:rPr>
        <w:t xml:space="preserve">　　</w:t>
      </w:r>
      <w:r w:rsidR="00F11C4D">
        <w:rPr>
          <w:rFonts w:hint="eastAsia"/>
        </w:rPr>
        <w:t xml:space="preserve">　　　　</w:t>
      </w:r>
      <w:r w:rsidR="008B5C99">
        <w:rPr>
          <w:rFonts w:hint="eastAsia"/>
        </w:rPr>
        <w:t xml:space="preserve">　　　</w:t>
      </w:r>
      <w:r w:rsidR="005F1C81">
        <w:rPr>
          <w:rFonts w:hint="eastAsia"/>
        </w:rPr>
        <w:t>佐藤美保（浜松医大）</w:t>
      </w:r>
    </w:p>
    <w:p w14:paraId="1F0AC402" w14:textId="77777777" w:rsidR="008B5C99" w:rsidRDefault="008B5C99">
      <w:pPr>
        <w:pStyle w:val="a4"/>
        <w:kinsoku/>
        <w:overflowPunct/>
        <w:adjustRightInd/>
      </w:pPr>
    </w:p>
    <w:p w14:paraId="53075D12" w14:textId="6F817D28" w:rsidR="00770058" w:rsidRDefault="005F1C81" w:rsidP="005F1C81">
      <w:pPr>
        <w:pStyle w:val="a4"/>
        <w:kinsoku/>
        <w:overflowPunct/>
        <w:adjustRightInd/>
        <w:ind w:firstLineChars="400" w:firstLine="968"/>
        <w:rPr>
          <w:rFonts w:ascii="ＭＳ ゴシック" w:hAnsi="Times New Roman" w:cs="Times New Roman"/>
        </w:rPr>
      </w:pPr>
      <w:r>
        <w:rPr>
          <w:rFonts w:hint="eastAsia"/>
        </w:rPr>
        <w:t xml:space="preserve">６　</w:t>
      </w:r>
      <w:r w:rsidR="00126D26" w:rsidRPr="00714527">
        <w:rPr>
          <w:rFonts w:hint="eastAsia"/>
        </w:rPr>
        <w:t>レチノスコピ－</w:t>
      </w:r>
      <w:r w:rsidR="00C15A26">
        <w:rPr>
          <w:rFonts w:hint="eastAsia"/>
        </w:rPr>
        <w:t>講習会</w:t>
      </w:r>
      <w:r w:rsidR="00866205">
        <w:rPr>
          <w:rFonts w:hint="eastAsia"/>
        </w:rPr>
        <w:t>（</w:t>
      </w:r>
      <w:r w:rsidR="00866205">
        <w:rPr>
          <w:rFonts w:hint="eastAsia"/>
        </w:rPr>
        <w:t>WEB</w:t>
      </w:r>
      <w:r w:rsidR="00866205">
        <w:rPr>
          <w:rFonts w:hint="eastAsia"/>
        </w:rPr>
        <w:t>のみ）</w:t>
      </w:r>
      <w:r w:rsidR="00126D26" w:rsidRPr="00714527">
        <w:rPr>
          <w:rFonts w:cs="Century Gothic"/>
        </w:rPr>
        <w:t xml:space="preserve"> </w:t>
      </w:r>
      <w:r w:rsidR="00126D26" w:rsidRPr="00714527">
        <w:rPr>
          <w:rFonts w:hint="eastAsia"/>
        </w:rPr>
        <w:t xml:space="preserve">　　　　　　</w:t>
      </w:r>
      <w:r w:rsidR="00126D26" w:rsidRPr="00714527">
        <w:rPr>
          <w:rFonts w:cs="Century Gothic"/>
        </w:rPr>
        <w:t xml:space="preserve"> </w:t>
      </w:r>
      <w:r w:rsidR="00126D26" w:rsidRPr="00714527">
        <w:rPr>
          <w:rFonts w:hint="eastAsia"/>
        </w:rPr>
        <w:t xml:space="preserve">　</w:t>
      </w:r>
    </w:p>
    <w:p w14:paraId="2AB3BC38" w14:textId="77777777" w:rsidR="008E36A7" w:rsidRDefault="008E36A7">
      <w:pPr>
        <w:pStyle w:val="a4"/>
        <w:kinsoku/>
        <w:overflowPunct/>
        <w:adjustRightInd/>
        <w:rPr>
          <w:rFonts w:ascii="ＭＳ ゴシック" w:hAnsi="Times New Roman" w:cs="Times New Roman"/>
        </w:rPr>
      </w:pPr>
    </w:p>
    <w:p w14:paraId="5C8A6B55" w14:textId="4A96871B" w:rsidR="00770058" w:rsidRDefault="00126D26">
      <w:pPr>
        <w:pStyle w:val="a4"/>
        <w:kinsoku/>
        <w:overflowPunct/>
        <w:adjustRightInd/>
        <w:rPr>
          <w:rFonts w:ascii="ＭＳ ゴシック" w:hAnsi="Times New Roman" w:cs="Times New Roman"/>
          <w:lang w:eastAsia="zh-CN"/>
        </w:rPr>
      </w:pPr>
      <w:r>
        <w:rPr>
          <w:rFonts w:hint="eastAsia"/>
          <w:lang w:eastAsia="zh-CN"/>
        </w:rPr>
        <w:t>登録料：</w:t>
      </w:r>
      <w:r w:rsidR="00E06FAF">
        <w:rPr>
          <w:rFonts w:hint="eastAsia"/>
          <w:lang w:eastAsia="zh-CN"/>
        </w:rPr>
        <w:t>医師</w:t>
      </w:r>
      <w:r w:rsidR="00E06FAF">
        <w:rPr>
          <w:rFonts w:cs="Century Gothic" w:hint="eastAsia"/>
          <w:lang w:eastAsia="zh-CN"/>
        </w:rPr>
        <w:t>3</w:t>
      </w:r>
      <w:r>
        <w:rPr>
          <w:rFonts w:cs="Century Gothic"/>
          <w:lang w:eastAsia="zh-CN"/>
        </w:rPr>
        <w:t>000</w:t>
      </w:r>
      <w:r>
        <w:rPr>
          <w:rFonts w:hint="eastAsia"/>
          <w:lang w:eastAsia="zh-CN"/>
        </w:rPr>
        <w:t>円</w:t>
      </w:r>
      <w:r w:rsidR="00E06FAF">
        <w:rPr>
          <w:rFonts w:hint="eastAsia"/>
          <w:lang w:eastAsia="zh-CN"/>
        </w:rPr>
        <w:t>、非医師</w:t>
      </w:r>
      <w:r w:rsidR="00E06FAF">
        <w:rPr>
          <w:rFonts w:hint="eastAsia"/>
          <w:lang w:eastAsia="zh-CN"/>
        </w:rPr>
        <w:t>1000</w:t>
      </w:r>
      <w:r w:rsidR="00E06FAF">
        <w:rPr>
          <w:rFonts w:hint="eastAsia"/>
          <w:lang w:eastAsia="zh-CN"/>
        </w:rPr>
        <w:t>円</w:t>
      </w:r>
    </w:p>
    <w:p w14:paraId="45447605" w14:textId="77777777" w:rsidR="00770058" w:rsidRDefault="00770058">
      <w:pPr>
        <w:pStyle w:val="a4"/>
        <w:kinsoku/>
        <w:overflowPunct/>
        <w:adjustRightInd/>
        <w:rPr>
          <w:rFonts w:ascii="ＭＳ ゴシック" w:hAnsi="Times New Roman" w:cs="Times New Roman"/>
          <w:lang w:eastAsia="zh-CN"/>
        </w:rPr>
      </w:pPr>
    </w:p>
    <w:p w14:paraId="6E7064FF" w14:textId="77777777" w:rsidR="00770058" w:rsidRDefault="00126D26">
      <w:pPr>
        <w:pStyle w:val="a4"/>
        <w:kinsoku/>
        <w:overflowPunct/>
        <w:adjustRightInd/>
        <w:rPr>
          <w:rFonts w:ascii="ＭＳ ゴシック" w:hAnsi="Times New Roman" w:cs="Times New Roman"/>
          <w:lang w:eastAsia="zh-CN"/>
        </w:rPr>
      </w:pPr>
      <w:r>
        <w:rPr>
          <w:rFonts w:hint="eastAsia"/>
          <w:lang w:eastAsia="zh-CN"/>
        </w:rPr>
        <w:t>主　催：近畿弱視斜視研究会</w:t>
      </w:r>
    </w:p>
    <w:p w14:paraId="261BAF44" w14:textId="2088AC5F" w:rsidR="00770058" w:rsidRPr="00C12DA6" w:rsidRDefault="00126D26" w:rsidP="00C12DA6">
      <w:pPr>
        <w:pStyle w:val="a4"/>
        <w:kinsoku/>
        <w:overflowPunct/>
        <w:adjustRightInd/>
        <w:ind w:left="968" w:hangingChars="400" w:hanging="968"/>
        <w:rPr>
          <w:lang w:eastAsia="zh-CN"/>
        </w:rPr>
      </w:pPr>
      <w:r>
        <w:rPr>
          <w:rFonts w:hint="eastAsia"/>
          <w:lang w:eastAsia="zh-CN"/>
        </w:rPr>
        <w:t xml:space="preserve">　　　（遠藤高生、不二門　尚、木村亜紀子、雲井弥生、初川嘉一、稗田　牧、</w:t>
      </w:r>
      <w:r w:rsidR="008B5C99">
        <w:rPr>
          <w:rFonts w:hint="eastAsia"/>
          <w:lang w:eastAsia="zh-CN"/>
        </w:rPr>
        <w:t>増田明子、</w:t>
      </w:r>
      <w:r>
        <w:rPr>
          <w:rFonts w:hint="eastAsia"/>
          <w:lang w:eastAsia="zh-CN"/>
        </w:rPr>
        <w:t>三宅三平、</w:t>
      </w:r>
      <w:r w:rsidR="00E758FA">
        <w:rPr>
          <w:rFonts w:hint="eastAsia"/>
          <w:lang w:eastAsia="zh-CN"/>
        </w:rPr>
        <w:t>宮田学、</w:t>
      </w:r>
      <w:r w:rsidR="008B5C99">
        <w:rPr>
          <w:rFonts w:hint="eastAsia"/>
          <w:lang w:eastAsia="zh-CN"/>
        </w:rPr>
        <w:t>村木早苗、</w:t>
      </w:r>
      <w:r>
        <w:rPr>
          <w:rFonts w:hint="eastAsia"/>
          <w:lang w:eastAsia="zh-CN"/>
        </w:rPr>
        <w:t>森本</w:t>
      </w:r>
      <w:r>
        <w:rPr>
          <w:rFonts w:cs="Century Gothic"/>
          <w:lang w:eastAsia="zh-CN"/>
        </w:rPr>
        <w:t xml:space="preserve">  </w:t>
      </w:r>
      <w:r>
        <w:rPr>
          <w:rFonts w:hint="eastAsia"/>
          <w:lang w:eastAsia="zh-CN"/>
        </w:rPr>
        <w:t>壮、</w:t>
      </w:r>
      <w:r w:rsidR="00C12DA6">
        <w:rPr>
          <w:rFonts w:hint="eastAsia"/>
          <w:lang w:eastAsia="zh-CN"/>
        </w:rPr>
        <w:t>西　智、</w:t>
      </w:r>
      <w:r>
        <w:rPr>
          <w:rFonts w:hint="eastAsia"/>
          <w:lang w:eastAsia="zh-CN"/>
        </w:rPr>
        <w:t>野村耕治、佐々本研二、</w:t>
      </w:r>
      <w:r w:rsidR="008B5C99">
        <w:rPr>
          <w:rFonts w:hint="eastAsia"/>
          <w:lang w:eastAsia="zh-CN"/>
        </w:rPr>
        <w:t>下條裕史、</w:t>
      </w:r>
      <w:r>
        <w:rPr>
          <w:rFonts w:hint="eastAsia"/>
          <w:lang w:eastAsia="zh-CN"/>
        </w:rPr>
        <w:t>白井久美、</w:t>
      </w:r>
      <w:r w:rsidR="005F1C81">
        <w:rPr>
          <w:rFonts w:hint="eastAsia"/>
          <w:lang w:eastAsia="zh-CN"/>
        </w:rPr>
        <w:t>四宮加容、</w:t>
      </w:r>
      <w:r>
        <w:rPr>
          <w:rFonts w:hint="eastAsia"/>
          <w:lang w:eastAsia="zh-CN"/>
        </w:rPr>
        <w:t>杉山能子、</w:t>
      </w:r>
      <w:r w:rsidR="00B97EC7">
        <w:rPr>
          <w:rFonts w:hint="eastAsia"/>
          <w:lang w:eastAsia="zh-CN"/>
        </w:rPr>
        <w:t>菅澤　淳、</w:t>
      </w:r>
      <w:r w:rsidR="005F1C81">
        <w:rPr>
          <w:rFonts w:hint="eastAsia"/>
          <w:lang w:eastAsia="zh-CN"/>
        </w:rPr>
        <w:t>立花</w:t>
      </w:r>
      <w:r w:rsidR="008B5C99" w:rsidRPr="008B5C99">
        <w:rPr>
          <w:lang w:eastAsia="zh-CN"/>
        </w:rPr>
        <w:t>都子</w:t>
      </w:r>
      <w:r w:rsidR="008B5C99">
        <w:rPr>
          <w:rFonts w:hint="eastAsia"/>
          <w:lang w:eastAsia="zh-CN"/>
        </w:rPr>
        <w:t>、</w:t>
      </w:r>
      <w:r w:rsidR="00E758FA">
        <w:rPr>
          <w:rFonts w:hint="eastAsia"/>
          <w:lang w:eastAsia="zh-CN"/>
        </w:rPr>
        <w:t>近江正俊、</w:t>
      </w:r>
      <w:r>
        <w:rPr>
          <w:rFonts w:hint="eastAsia"/>
          <w:lang w:eastAsia="zh-CN"/>
        </w:rPr>
        <w:t>内海</w:t>
      </w:r>
      <w:r>
        <w:rPr>
          <w:rFonts w:cs="Century Gothic"/>
          <w:lang w:eastAsia="zh-CN"/>
        </w:rPr>
        <w:t xml:space="preserve">  </w:t>
      </w:r>
      <w:r>
        <w:rPr>
          <w:rFonts w:hint="eastAsia"/>
          <w:lang w:eastAsia="zh-CN"/>
        </w:rPr>
        <w:t>隆、</w:t>
      </w:r>
      <w:r w:rsidR="008B5C99" w:rsidRPr="008B5C99">
        <w:rPr>
          <w:lang w:eastAsia="zh-CN"/>
        </w:rPr>
        <w:t>山本昭成</w:t>
      </w:r>
      <w:r w:rsidR="008B5C99">
        <w:rPr>
          <w:rFonts w:hint="eastAsia"/>
          <w:lang w:eastAsia="zh-CN"/>
        </w:rPr>
        <w:t>、</w:t>
      </w:r>
      <w:r>
        <w:rPr>
          <w:rFonts w:hint="eastAsia"/>
          <w:lang w:eastAsia="zh-CN"/>
        </w:rPr>
        <w:t>横山</w:t>
      </w:r>
      <w:r>
        <w:rPr>
          <w:rFonts w:cs="Century Gothic"/>
          <w:lang w:eastAsia="zh-CN"/>
        </w:rPr>
        <w:t xml:space="preserve">  </w:t>
      </w:r>
      <w:r>
        <w:rPr>
          <w:rFonts w:hint="eastAsia"/>
          <w:lang w:eastAsia="zh-CN"/>
        </w:rPr>
        <w:t>連</w:t>
      </w:r>
      <w:r>
        <w:rPr>
          <w:rFonts w:ascii="ＭＳ ゴシック" w:hAnsi="ＭＳ ゴシック"/>
          <w:lang w:eastAsia="zh-CN"/>
        </w:rPr>
        <w:t>)</w:t>
      </w:r>
      <w:r w:rsidR="002F491B">
        <w:rPr>
          <w:rFonts w:ascii="ＭＳ ゴシック" w:hAnsi="ＭＳ ゴシック"/>
          <w:lang w:eastAsia="zh-CN"/>
        </w:rPr>
        <w:t xml:space="preserve"> </w:t>
      </w:r>
    </w:p>
    <w:p w14:paraId="0F1F85DE" w14:textId="77777777" w:rsidR="00770058" w:rsidRDefault="00770058">
      <w:pPr>
        <w:pStyle w:val="a4"/>
        <w:kinsoku/>
        <w:overflowPunct/>
        <w:adjustRightInd/>
        <w:rPr>
          <w:rFonts w:ascii="ＭＳ ゴシック" w:hAnsi="Times New Roman" w:cs="Times New Roman"/>
          <w:lang w:eastAsia="zh-CN"/>
        </w:rPr>
      </w:pPr>
    </w:p>
    <w:p w14:paraId="475F5809" w14:textId="77777777" w:rsidR="00770058" w:rsidRDefault="00126D26">
      <w:pPr>
        <w:pStyle w:val="a4"/>
        <w:kinsoku/>
        <w:overflowPunct/>
        <w:adjustRightInd/>
        <w:rPr>
          <w:rFonts w:ascii="ＭＳ ゴシック" w:hAnsi="Times New Roman" w:cs="Times New Roman"/>
          <w:lang w:eastAsia="zh-CN"/>
        </w:rPr>
      </w:pPr>
      <w:r>
        <w:rPr>
          <w:rFonts w:hint="eastAsia"/>
          <w:lang w:eastAsia="zh-CN"/>
        </w:rPr>
        <w:t>主　催：参天製薬</w:t>
      </w:r>
      <w:r>
        <w:rPr>
          <w:rFonts w:cs="Century Gothic"/>
          <w:lang w:eastAsia="zh-CN"/>
        </w:rPr>
        <w:t xml:space="preserve"> (</w:t>
      </w:r>
      <w:r>
        <w:rPr>
          <w:rFonts w:hint="eastAsia"/>
          <w:lang w:eastAsia="zh-CN"/>
        </w:rPr>
        <w:t>株</w:t>
      </w:r>
      <w:r>
        <w:rPr>
          <w:rFonts w:cs="Century Gothic"/>
          <w:lang w:eastAsia="zh-CN"/>
        </w:rPr>
        <w:t>)</w:t>
      </w:r>
    </w:p>
    <w:p w14:paraId="203DE73E" w14:textId="5A9BD322" w:rsidR="00126D26" w:rsidRDefault="00126D26">
      <w:pPr>
        <w:pStyle w:val="a4"/>
        <w:kinsoku/>
        <w:overflowPunct/>
        <w:adjustRightInd/>
        <w:rPr>
          <w:lang w:eastAsia="zh-CN"/>
        </w:rPr>
      </w:pPr>
      <w:r>
        <w:rPr>
          <w:rFonts w:hint="eastAsia"/>
          <w:lang w:eastAsia="zh-CN"/>
        </w:rPr>
        <w:t>事務局：森本</w:t>
      </w:r>
      <w:r>
        <w:rPr>
          <w:rFonts w:cs="Century Gothic"/>
          <w:lang w:eastAsia="zh-CN"/>
        </w:rPr>
        <w:t xml:space="preserve">  </w:t>
      </w:r>
      <w:r>
        <w:rPr>
          <w:rFonts w:hint="eastAsia"/>
          <w:lang w:eastAsia="zh-CN"/>
        </w:rPr>
        <w:t>壮（大阪大学眼科</w:t>
      </w:r>
      <w:r w:rsidR="008E36A7">
        <w:rPr>
          <w:rFonts w:hint="eastAsia"/>
          <w:lang w:eastAsia="zh-CN"/>
        </w:rPr>
        <w:t>）</w:t>
      </w:r>
    </w:p>
    <w:p w14:paraId="778E9540" w14:textId="09B23734" w:rsidR="008E36A7" w:rsidRDefault="008E36A7" w:rsidP="008E36A7">
      <w:pPr>
        <w:pStyle w:val="a4"/>
        <w:kinsoku/>
        <w:overflowPunct/>
        <w:adjustRightInd/>
      </w:pPr>
      <w:r>
        <w:rPr>
          <w:rFonts w:hint="eastAsia"/>
        </w:rPr>
        <w:t>問い合わせ窓口：加藤　大貴（参天製薬株式会社）</w:t>
      </w: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0120-310-106</w:t>
      </w:r>
      <w:r>
        <w:rPr>
          <w:rFonts w:hint="eastAsia"/>
        </w:rPr>
        <w:tab/>
      </w:r>
    </w:p>
    <w:p w14:paraId="39428057" w14:textId="18E52095" w:rsidR="008E36A7" w:rsidRPr="008E36A7" w:rsidRDefault="008E36A7" w:rsidP="006662BE">
      <w:pPr>
        <w:pStyle w:val="a4"/>
        <w:kinsoku/>
        <w:overflowPunct/>
        <w:adjustRightInd/>
        <w:ind w:firstLineChars="2200" w:firstLine="5324"/>
        <w:rPr>
          <w:rFonts w:ascii="ＭＳ ゴシック" w:hAnsi="Times New Roman" w:cs="Times New Roman"/>
        </w:rPr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daiki.kato@santen.com</w:t>
      </w:r>
    </w:p>
    <w:sectPr w:rsidR="008E36A7" w:rsidRPr="008E36A7">
      <w:type w:val="continuous"/>
      <w:pgSz w:w="11906" w:h="16838"/>
      <w:pgMar w:top="1984" w:right="624" w:bottom="1700" w:left="624" w:header="720" w:footer="720" w:gutter="0"/>
      <w:pgNumType w:start="1"/>
      <w:cols w:space="720"/>
      <w:noEndnote/>
      <w:docGrid w:type="linesAndChars" w:linePitch="4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77E0" w14:textId="77777777" w:rsidR="00152AA8" w:rsidRDefault="00152AA8">
      <w:r>
        <w:separator/>
      </w:r>
    </w:p>
  </w:endnote>
  <w:endnote w:type="continuationSeparator" w:id="0">
    <w:p w14:paraId="2FB3F818" w14:textId="77777777" w:rsidR="00152AA8" w:rsidRDefault="0015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77E2" w14:textId="77777777" w:rsidR="00152AA8" w:rsidRDefault="00152AA8">
      <w:r>
        <w:rPr>
          <w:rFonts w:ascii="ＭＳ ゴシック" w:hAnsi="Times New Roman" w:cs="Times New Roman"/>
          <w:sz w:val="2"/>
          <w:szCs w:val="2"/>
        </w:rPr>
        <w:continuationSeparator/>
      </w:r>
    </w:p>
  </w:footnote>
  <w:footnote w:type="continuationSeparator" w:id="0">
    <w:p w14:paraId="76A78B83" w14:textId="77777777" w:rsidR="00152AA8" w:rsidRDefault="00152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66"/>
  <w:drawingGridHorizontalSpacing w:val="409"/>
  <w:drawingGridVerticalSpacing w:val="423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99"/>
    <w:rsid w:val="000110B7"/>
    <w:rsid w:val="00031AAB"/>
    <w:rsid w:val="00080C34"/>
    <w:rsid w:val="000E02CA"/>
    <w:rsid w:val="0011334E"/>
    <w:rsid w:val="00126D26"/>
    <w:rsid w:val="001433CC"/>
    <w:rsid w:val="001526B4"/>
    <w:rsid w:val="00152AA8"/>
    <w:rsid w:val="00176169"/>
    <w:rsid w:val="0018684C"/>
    <w:rsid w:val="00236564"/>
    <w:rsid w:val="002F491B"/>
    <w:rsid w:val="002F6D2B"/>
    <w:rsid w:val="003923D6"/>
    <w:rsid w:val="003D2BE4"/>
    <w:rsid w:val="003D2C2F"/>
    <w:rsid w:val="003F1ECE"/>
    <w:rsid w:val="004B4131"/>
    <w:rsid w:val="004D2B84"/>
    <w:rsid w:val="00523319"/>
    <w:rsid w:val="0052438E"/>
    <w:rsid w:val="005F1C81"/>
    <w:rsid w:val="00641343"/>
    <w:rsid w:val="006662BE"/>
    <w:rsid w:val="006F1FB3"/>
    <w:rsid w:val="00714527"/>
    <w:rsid w:val="00717E99"/>
    <w:rsid w:val="00770058"/>
    <w:rsid w:val="00784AD9"/>
    <w:rsid w:val="00790118"/>
    <w:rsid w:val="007B5B78"/>
    <w:rsid w:val="007E2336"/>
    <w:rsid w:val="00826CF1"/>
    <w:rsid w:val="00845CAF"/>
    <w:rsid w:val="00866205"/>
    <w:rsid w:val="008B5C99"/>
    <w:rsid w:val="008E36A7"/>
    <w:rsid w:val="009B6DC2"/>
    <w:rsid w:val="00A40316"/>
    <w:rsid w:val="00A52A9D"/>
    <w:rsid w:val="00AF0497"/>
    <w:rsid w:val="00B44FBE"/>
    <w:rsid w:val="00B75F79"/>
    <w:rsid w:val="00B97EC7"/>
    <w:rsid w:val="00BA52A1"/>
    <w:rsid w:val="00C12DA6"/>
    <w:rsid w:val="00C15A26"/>
    <w:rsid w:val="00C3055D"/>
    <w:rsid w:val="00D52F45"/>
    <w:rsid w:val="00DD0793"/>
    <w:rsid w:val="00DD61D6"/>
    <w:rsid w:val="00DE3EDE"/>
    <w:rsid w:val="00E06FAF"/>
    <w:rsid w:val="00E27700"/>
    <w:rsid w:val="00E758FA"/>
    <w:rsid w:val="00EC5D3F"/>
    <w:rsid w:val="00EE258B"/>
    <w:rsid w:val="00EE40E9"/>
    <w:rsid w:val="00F11C4D"/>
    <w:rsid w:val="00F40B77"/>
    <w:rsid w:val="00F5501C"/>
    <w:rsid w:val="00F64230"/>
    <w:rsid w:val="00FA7D6C"/>
    <w:rsid w:val="00FC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0453E"/>
  <w14:defaultImageDpi w14:val="96"/>
  <w15:docId w15:val="{43C7953D-6973-49D0-A721-57C50E6A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 Gothic" w:eastAsia="ＭＳ ゴシック" w:hAnsi="Century Gothic" w:cs="ＭＳ 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4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 Gothic" w:eastAsia="ＭＳ ゴシック" w:hAnsi="Century Gothic" w:cs="ＭＳ ゴシック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B5B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5B78"/>
    <w:rPr>
      <w:rFonts w:ascii="Century Gothic" w:eastAsia="ＭＳ ゴシック" w:hAnsi="Century Gothic" w:cs="ＭＳ ゴシック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5B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5B78"/>
    <w:rPr>
      <w:rFonts w:ascii="Century Gothic" w:eastAsia="ＭＳ ゴシック" w:hAnsi="Century Gothic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UTSUMI　EYE　INSTITUTE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内海　隆</dc:creator>
  <cp:keywords/>
  <dc:description/>
  <cp:lastModifiedBy>壮 森本</cp:lastModifiedBy>
  <cp:revision>4</cp:revision>
  <cp:lastPrinted>2023-01-18T16:25:00Z</cp:lastPrinted>
  <dcterms:created xsi:type="dcterms:W3CDTF">2026-07-28T14:05:00Z</dcterms:created>
  <dcterms:modified xsi:type="dcterms:W3CDTF">2026-07-28T14:29:00Z</dcterms:modified>
</cp:coreProperties>
</file>